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F" w:rsidRDefault="00CC69EF">
      <w:pPr>
        <w:rPr>
          <w:noProof/>
          <w:lang w:val="en-US"/>
        </w:rPr>
      </w:pPr>
    </w:p>
    <w:p w:rsidR="00CC69EF" w:rsidRDefault="00CC69EF">
      <w:pPr>
        <w:rPr>
          <w:noProof/>
          <w:lang w:val="en-US"/>
        </w:rPr>
      </w:pPr>
    </w:p>
    <w:p w:rsidR="00CC69EF" w:rsidRDefault="00CC69EF">
      <w:pPr>
        <w:rPr>
          <w:noProof/>
          <w:lang w:val="en-US"/>
        </w:rPr>
      </w:pPr>
    </w:p>
    <w:p w:rsidR="003A090B" w:rsidRDefault="00CC69E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Локальные акты 2015г\Положение об Авто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кальные акты 2015г\Положение об Автошкол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EF" w:rsidRPr="00CC69EF" w:rsidRDefault="00CC69EF" w:rsidP="00CC69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Times New Roman" w:hAnsi="Times New Roman" w:cs="Times New Roman"/>
          <w:bCs/>
          <w:sz w:val="24"/>
          <w:szCs w:val="24"/>
        </w:rPr>
      </w:pPr>
      <w:r w:rsidRPr="00CC69EF">
        <w:rPr>
          <w:rFonts w:ascii="Times New Roman" w:hAnsi="Times New Roman" w:cs="Times New Roman"/>
          <w:bCs/>
          <w:sz w:val="24"/>
          <w:szCs w:val="24"/>
        </w:rPr>
        <w:lastRenderedPageBreak/>
        <w:t>Нормативно-правовыми актами федеральных органов исполнительной власти, законодательными и нормативными актами государственных органов управления Санкт-Петербурга;</w:t>
      </w:r>
    </w:p>
    <w:p w:rsidR="00CC69EF" w:rsidRPr="00CC69EF" w:rsidRDefault="00CC69EF" w:rsidP="00CC69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Times New Roman" w:hAnsi="Times New Roman" w:cs="Times New Roman"/>
          <w:bCs/>
          <w:sz w:val="24"/>
          <w:szCs w:val="24"/>
        </w:rPr>
      </w:pPr>
      <w:r w:rsidRPr="00CC69EF">
        <w:rPr>
          <w:rFonts w:ascii="Times New Roman" w:hAnsi="Times New Roman" w:cs="Times New Roman"/>
          <w:bCs/>
          <w:sz w:val="24"/>
          <w:szCs w:val="24"/>
        </w:rPr>
        <w:t>Уставом ООО «Триумф»;</w:t>
      </w:r>
    </w:p>
    <w:p w:rsidR="00CC69EF" w:rsidRPr="00CC69EF" w:rsidRDefault="00CC69EF" w:rsidP="00CC69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Times New Roman" w:hAnsi="Times New Roman" w:cs="Times New Roman"/>
          <w:bCs/>
          <w:sz w:val="24"/>
          <w:szCs w:val="24"/>
        </w:rPr>
      </w:pPr>
      <w:r w:rsidRPr="00CC69EF">
        <w:rPr>
          <w:rFonts w:ascii="Times New Roman" w:hAnsi="Times New Roman" w:cs="Times New Roman"/>
          <w:bCs/>
          <w:sz w:val="24"/>
          <w:szCs w:val="24"/>
        </w:rPr>
        <w:t>Правилами внутреннего трудового распорядка;</w:t>
      </w:r>
    </w:p>
    <w:p w:rsidR="00CC69EF" w:rsidRPr="00CC69EF" w:rsidRDefault="00CC69EF" w:rsidP="00CC69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Times New Roman" w:hAnsi="Times New Roman" w:cs="Times New Roman"/>
          <w:bCs/>
          <w:sz w:val="24"/>
          <w:szCs w:val="24"/>
        </w:rPr>
      </w:pPr>
      <w:r w:rsidRPr="00CC69EF">
        <w:rPr>
          <w:rFonts w:ascii="Times New Roman" w:hAnsi="Times New Roman" w:cs="Times New Roman"/>
          <w:bCs/>
          <w:sz w:val="24"/>
          <w:szCs w:val="24"/>
        </w:rPr>
        <w:t>Коллективным договором;</w:t>
      </w:r>
    </w:p>
    <w:p w:rsidR="00CC69EF" w:rsidRPr="00CC69EF" w:rsidRDefault="00CC69EF" w:rsidP="00CC69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Times New Roman" w:hAnsi="Times New Roman" w:cs="Times New Roman"/>
          <w:bCs/>
          <w:sz w:val="24"/>
          <w:szCs w:val="24"/>
        </w:rPr>
      </w:pPr>
      <w:r w:rsidRPr="00CC69EF">
        <w:rPr>
          <w:rFonts w:ascii="Times New Roman" w:hAnsi="Times New Roman" w:cs="Times New Roman"/>
          <w:bCs/>
          <w:sz w:val="24"/>
          <w:szCs w:val="24"/>
        </w:rPr>
        <w:t>Настоящим Положением;</w:t>
      </w:r>
    </w:p>
    <w:p w:rsidR="00CC69EF" w:rsidRPr="00CC69EF" w:rsidRDefault="00CC69EF" w:rsidP="00CC69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Times New Roman" w:hAnsi="Times New Roman" w:cs="Times New Roman"/>
          <w:bCs/>
          <w:sz w:val="24"/>
          <w:szCs w:val="24"/>
        </w:rPr>
      </w:pPr>
      <w:r w:rsidRPr="00CC69EF">
        <w:rPr>
          <w:rFonts w:ascii="Times New Roman" w:hAnsi="Times New Roman" w:cs="Times New Roman"/>
          <w:bCs/>
          <w:sz w:val="24"/>
          <w:szCs w:val="24"/>
        </w:rPr>
        <w:t>Другими локальными актами Автошколы «Триумф».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C69EF" w:rsidRPr="00CC69EF" w:rsidRDefault="00CC69EF" w:rsidP="00CC69E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69EF">
        <w:rPr>
          <w:rFonts w:ascii="Times New Roman" w:hAnsi="Times New Roman" w:cs="Times New Roman"/>
          <w:b/>
          <w:sz w:val="24"/>
          <w:szCs w:val="24"/>
        </w:rPr>
        <w:t>ЦЕЛЬ  И ЗАДАЧИ.</w:t>
      </w:r>
    </w:p>
    <w:p w:rsidR="0086751D" w:rsidRPr="0086751D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2.1.</w:t>
      </w:r>
      <w:r w:rsidRPr="00CC69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Целью создания  образовательного подразделения Автошколы «Триумф»  является реализация  программы дополнительного образования в сфере профессиональной  подготовки водителей транспортных средств категории «В»,   в соответствии с примерными программами, утвержденными Министерством образования и науки РФ  от 26.12.2013г. № 1408, и согласованными с Министерством транспорта РФ и департаментом обеспечения безопасности  дорожного движения Министерства внутренних дел Российской Федерации.</w:t>
      </w:r>
      <w:proofErr w:type="gramEnd"/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2.2. Основными задачами Автошколы «Триумф» являются: набор, оформление и ведение учебных групп, их регистрация в органах ГИБДД, обучение согласно Образовательной  программы, разработанной на основании Примерной программы, проведение квалификационных экзаменов, предусмотренных программой, представление учащихся, в составе групп  для прохождения испытания в экзаменационный отдел ГИ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БДД  дл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>я получения водительского удостоверения.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69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9EF">
        <w:rPr>
          <w:rFonts w:ascii="Times New Roman" w:hAnsi="Times New Roman" w:cs="Times New Roman"/>
          <w:b/>
          <w:sz w:val="24"/>
          <w:szCs w:val="24"/>
        </w:rPr>
        <w:t>3. ОСНОВНЫЕ ХАРАКТЕРИСТИКИ ОРГАНИЗАЦИИ ОБРАЗОВАТЕЛЬНОГО   ПРОЦЕССА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учебными планами, Образовательной программой, календарно-учебным графиком,  расписанием занятий, схемами учебных маршрутов, утвержденными директором Автошколы «Триумф» и согласованными с органами ГИБДД.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Реализация  Образовательной программы начинается с момента получения лицензии на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3.1.  Обучение ведется на русском языке.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3.2. Оказание образовательных услуг осуществляется на платной основе.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3.3.  На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 xml:space="preserve">  профессиональной подготовки водителей транспортных средств  категории «В»  принимаются лица в возрасте от 18 лет. 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3.4. Обучающиеся принимаются на обучение на основании заявления и заключения двухстороннего договора об оказании платных образовательных услуг.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3.5. При поступлении Обучающиеся знакомятся с Положением об Автошколе, 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 xml:space="preserve"> поступающим, формой документа, выдаваемого по окончанию обучения и с другими документами, регламентирующими организацию работы Автошколы.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lastRenderedPageBreak/>
        <w:t xml:space="preserve"> 3.6.  Зачисление на обучение производится  приказом директора Автошколы.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3.7. Учащиеся предоставляют в Автошколу документы: паспорт, медицинскую справку о допуске к управлению транспортным средством.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3.8. Отчисление обучающегося производится приказом директора Автошколы.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3.9. Обучение в Автошколе «Триумф» проводится в виде теоретических и практических  занятий.  Для теоретического обучения оборудованы классы согласно установленным требованиям в вышеуказанной программе, для обучения вождению оборудована закрытая площадка для отработки первоначальных навыков вождению.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3.10. Занятия проводятся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 xml:space="preserve"> утвержденного  расписания. Для контроля успеваемости и посещаемости теоретических занятий Обучающихся ведется журнал.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3.11 Обучение ведется по очной и  </w:t>
      </w:r>
      <w:proofErr w:type="spellStart"/>
      <w:r w:rsidRPr="00CC69E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C69EF">
        <w:rPr>
          <w:rFonts w:ascii="Times New Roman" w:hAnsi="Times New Roman" w:cs="Times New Roman"/>
          <w:sz w:val="24"/>
          <w:szCs w:val="24"/>
        </w:rPr>
        <w:t xml:space="preserve">  форме обучения. Общая продолжительность обучения составляет 195 часов, временной период от 3 до 6 месяцев. Учебный процесс осуществляется в течение всего календарного года. Занятия проводятся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>, 3-5 раз в неделю.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3.12. Видами проведения занятий являются: урок, лекция, семинар, тренинг, консультация, практические занятия, а также практическое вождение на учебном транспортном средстве.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3.13.  Занятия по отработке навыков вождения проводятся на закрытой  учебной площадке и учебных маршрутах, согласованных с ГИБДД.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3.14. Занятия по вождению проводятся на учебном транспортном средстве оборудованном: </w:t>
      </w:r>
    </w:p>
    <w:p w:rsidR="00CC69EF" w:rsidRPr="00CC69EF" w:rsidRDefault="00CC69EF" w:rsidP="00867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дополнительными педалями привода сцепления и тормоза,</w:t>
      </w:r>
    </w:p>
    <w:p w:rsidR="00CC69EF" w:rsidRPr="00CC69EF" w:rsidRDefault="00CC69EF" w:rsidP="00867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зеркалами заднего вида для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>,</w:t>
      </w:r>
    </w:p>
    <w:p w:rsidR="00CC69EF" w:rsidRPr="00CC69EF" w:rsidRDefault="00CC69EF" w:rsidP="00867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опознавательным знаком «Учебное транспортное средство».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Занятия по вождению проводятся по графику, составленному с учетом пожелания Обучающегося.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3.15.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3.16.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 Допускается спаривание уроков продолжительностью не более 90 минут, перерыв 10 минут.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3.17.  Текущий контроль успеваемости при проверке теоретических знаний осуществляется путем устного опроса, фронтального опроса, письменной контрольной работы.   Система оценок определяется четырьмя возможными: отлично, хорошо, удовлетворительно, неудовлетворительно.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3.18. Промежуточная аттестация проводится после изучения учебных предметов Образовательной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 xml:space="preserve"> за счет дополнительно выделенных часов, с использованием  материалов для проведения промежуточной аттестации, разработанных преподавательским составом и утвержденным директором Автошколы. Оценивание в форме зачета.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3.19. Проверка навыков освоения управлением транспортным средством проводится на закрытой площадке для первоначального обучения вождению. Проверка  проводится путем выполнения практических упражнений. Оценивание в форме «сдал»/ «не сдал».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3.20.  По окончанию обучения проводится итоговая аттестация в виде квалификационного экзамена, включающего теоретический и практический экзамены, принимаемые экзаменационной комиссией. Результаты квалификационного экзамена оформляются протоколом.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3.21. К итоговой аттестации допускаются Обучающиеся, окончившие   полный курс обучения и получившие положительные итоговые отметки по всем предметам.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3.22. Обучающиеся, получившие неудовлетворительные отметки могут быть допущены к экзаменам после дополнительной подготовки за дополнительную оплату.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lastRenderedPageBreak/>
        <w:t xml:space="preserve">3.23. Обучающимся, сдавшим квалификационный экзамен, выдается свидетельство установленного образца, а также формируется пакет документов для сдачи экзаменов в ГИБДД на получение водительского удостоверения соответствующей категории.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3.24.  Учащимся предоставляется учебный транспорт для сдачи экзаменов в ГИБДД.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3.25. Отчисление из Автошколы осуществляется в случае невыполнения требований Положения об Автошколе, нарушения договора и правил внутреннего распорядка для Обучающихся, не своевременное внесение оплаты за обучение, прекращения посещений занятий без уважительных причин.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3.26. Обучающимся, получившим неудовлетворительную оценку на экзамене в ГИБДД, предоставляется место в следующей  группе, представленной Автошколой на экзамен в ГИБДД.  Повторная сдача экзамена оплачивается дополнительно, согласно прейскуранту.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3.27. Услуга по обучению оказывается на платной основе в соответствии с утвержденным Положением об оказании платных образовательных услуг.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3.28. 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 w:rsidR="00CC69EF" w:rsidRPr="0086751D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9EF" w:rsidRPr="00CC69EF" w:rsidRDefault="00CC69EF" w:rsidP="00CC69E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b/>
          <w:sz w:val="24"/>
          <w:szCs w:val="24"/>
        </w:rPr>
        <w:t xml:space="preserve">4. ПОРЯДОК УПРАВЛЕНИЯ АВТОШКОЛОЙ </w:t>
      </w:r>
    </w:p>
    <w:p w:rsidR="00CC69EF" w:rsidRPr="00CC69EF" w:rsidRDefault="00CC69EF" w:rsidP="00CC69E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Управление Автошколой строится на принципах единоначалия и самоуправления.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4.1.  Руководство Автошколой «Триумф» осуществляет  директор ООО «Триумф».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4.2.  К компетенции директора  Автошколы «Триумф» относится: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Автошколы;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назначение и увольнение работников Автошколы;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утверждение штатного расписания;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установление размеров заработной платы и премирования работников;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исполнительное руководство осуществляет заместитель директора Автошколы.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4.3. К компетенции заместителя директора Автошколы относится: 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разрабатывать договора;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определять обязанности работников Автошколы;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разрабатывать  должностные инструкции работников;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разрабатывать учебно-планирующую документацию и  расписание занятий;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являться председателем экзаменационной комиссии;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являться председателем конфликтной комиссии;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готовить  приказы о зачислении и отчислении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>;</w:t>
      </w:r>
    </w:p>
    <w:p w:rsidR="00CC69EF" w:rsidRPr="00CC69EF" w:rsidRDefault="00CC69EF" w:rsidP="008675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осуществлять иные предусмотренные действующим законодательством полномочия для сотрудников Автошколы и Обучающихся.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69EF">
        <w:rPr>
          <w:rFonts w:ascii="Times New Roman" w:hAnsi="Times New Roman" w:cs="Times New Roman"/>
          <w:b/>
          <w:sz w:val="24"/>
          <w:szCs w:val="24"/>
        </w:rPr>
        <w:t xml:space="preserve">5. ПРАВА И ОТВЕТСТВЕННОСТЬ РАБОТНИКОВ ОБРАЗОВАТЕЛЬНОГО ПОДРАЗДЕЛЕНИЯ </w:t>
      </w:r>
    </w:p>
    <w:p w:rsidR="00CC69EF" w:rsidRPr="00CC69EF" w:rsidRDefault="00CC69EF" w:rsidP="008675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Автошкола считает своей основной обязанностью создание наилучших условий для успешного освоения Обучающимися  Образовательной программы профессиональной подготовки водителей категории «В».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Права и ответственность работников Автошколы «Триумф» определяются: </w:t>
      </w:r>
    </w:p>
    <w:p w:rsidR="00CC69EF" w:rsidRPr="00CC69EF" w:rsidRDefault="00CC69EF" w:rsidP="00867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трудовыми договорами,</w:t>
      </w:r>
    </w:p>
    <w:p w:rsidR="00CC69EF" w:rsidRPr="00CC69EF" w:rsidRDefault="00CC69EF" w:rsidP="00867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должностными инструкциями, </w:t>
      </w:r>
    </w:p>
    <w:p w:rsidR="00CC69EF" w:rsidRPr="00CC69EF" w:rsidRDefault="00CC69EF" w:rsidP="00867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Уставом ООО «Триумф»,</w:t>
      </w:r>
    </w:p>
    <w:p w:rsidR="00CC69EF" w:rsidRPr="00CC69EF" w:rsidRDefault="00CC69EF" w:rsidP="00867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распорядка,</w:t>
      </w:r>
    </w:p>
    <w:p w:rsidR="00CC69EF" w:rsidRPr="0086751D" w:rsidRDefault="00CC69EF" w:rsidP="008675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86751D" w:rsidRDefault="0086751D" w:rsidP="008675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6751D" w:rsidRPr="00CC69EF" w:rsidRDefault="0086751D" w:rsidP="008675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69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ПРАВА И ОТВЕТСТВЕННОСТЬ </w:t>
      </w:r>
      <w:proofErr w:type="gramStart"/>
      <w:r w:rsidRPr="00CC69E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Права и ответственность Обучающихся Автошколы «Триумф» определяются:</w:t>
      </w:r>
    </w:p>
    <w:p w:rsidR="00CC69EF" w:rsidRPr="00CC69EF" w:rsidRDefault="00CC69EF" w:rsidP="00867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Договором на оказание платных образовательных услуг;</w:t>
      </w:r>
    </w:p>
    <w:p w:rsidR="00CC69EF" w:rsidRPr="00CC69EF" w:rsidRDefault="00CC69EF" w:rsidP="00867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>;</w:t>
      </w:r>
    </w:p>
    <w:p w:rsidR="00CC69EF" w:rsidRPr="00CC69EF" w:rsidRDefault="00CC69EF" w:rsidP="00867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Положением об охране труда и соблюдении техники безопасности;</w:t>
      </w:r>
    </w:p>
    <w:p w:rsidR="00CC69EF" w:rsidRPr="00CC69EF" w:rsidRDefault="00CC69EF" w:rsidP="008675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Настоящим Положением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69EF">
        <w:rPr>
          <w:rFonts w:ascii="Times New Roman" w:hAnsi="Times New Roman" w:cs="Times New Roman"/>
          <w:b/>
          <w:sz w:val="24"/>
          <w:szCs w:val="24"/>
        </w:rPr>
        <w:t>6. ПЕРЕЧЕНЬ ВИДОВ ЛОКАЛЬНЫХ АКТОВ, РЕГЛАМЕНТИРУЮЩИХ ВЕДЕНИЕ ОБРАЗОВАТЕЛЬНОЙ ДЕЯТЕЛЬНОСТИ   В АВТОШКОЛЕ «ТРИУМФ»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6.1  Локальными актами являются: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приказы, распоряжения директора;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трудовые договора;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</w:t>
      </w:r>
      <w:proofErr w:type="gramStart"/>
      <w:r w:rsidRPr="00CC6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9EF">
        <w:rPr>
          <w:rFonts w:ascii="Times New Roman" w:hAnsi="Times New Roman" w:cs="Times New Roman"/>
          <w:sz w:val="24"/>
          <w:szCs w:val="24"/>
        </w:rPr>
        <w:t>;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Положение об оказании платных образовательных услуг;</w:t>
      </w:r>
    </w:p>
    <w:p w:rsidR="00CC69EF" w:rsidRPr="00CC69EF" w:rsidRDefault="00CC69EF" w:rsidP="008675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>Положение об образовательном подразделении  Автошкола « Триумф»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и другие правила и положения, разработанные на основании действующего законодательства, и утвержденные  директором образовательного подразделения.</w:t>
      </w: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9EF" w:rsidRPr="00CC69EF" w:rsidRDefault="00CC69EF" w:rsidP="00CC69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69EF">
        <w:rPr>
          <w:rFonts w:ascii="Times New Roman" w:hAnsi="Times New Roman" w:cs="Times New Roman"/>
          <w:b/>
          <w:sz w:val="24"/>
          <w:szCs w:val="24"/>
        </w:rPr>
        <w:t xml:space="preserve">7. ПОРЯДОК ИЗМЕНЕНИЯ ПОЛОЖЕНИЯ ОБ АВТОШКОЛЕ. РЕОРГАНИЗАЦИЯ И ЛИКВИДАЦИЯ АВТОШКОЛЫ. 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7.1. Вопросы внесения изменений и дополнений в Положение об Автошколе решаются Директором  Автошколы «Триумф» и утверждаются его приказом.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7.3.    Порядок реорганизации и ликвидации Автошколы.</w:t>
      </w:r>
    </w:p>
    <w:p w:rsidR="00CC69EF" w:rsidRPr="00CC69EF" w:rsidRDefault="00CC69EF" w:rsidP="0086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EF">
        <w:rPr>
          <w:rFonts w:ascii="Times New Roman" w:hAnsi="Times New Roman" w:cs="Times New Roman"/>
          <w:sz w:val="24"/>
          <w:szCs w:val="24"/>
        </w:rPr>
        <w:t xml:space="preserve"> Решение о реорганизации и ликвидации Автошколы принимает Директор ООО «Триумф» в установленном законодательством порядке.</w:t>
      </w:r>
    </w:p>
    <w:p w:rsidR="00CC69EF" w:rsidRPr="00CC69EF" w:rsidRDefault="00CC69EF" w:rsidP="00867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9EF" w:rsidRPr="00CC69EF" w:rsidSect="003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544"/>
    <w:multiLevelType w:val="hybridMultilevel"/>
    <w:tmpl w:val="62BC1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9635E"/>
    <w:multiLevelType w:val="hybridMultilevel"/>
    <w:tmpl w:val="F1E0C20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B8C7195"/>
    <w:multiLevelType w:val="hybridMultilevel"/>
    <w:tmpl w:val="2FD2F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B75F4C"/>
    <w:multiLevelType w:val="hybridMultilevel"/>
    <w:tmpl w:val="75780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F64D49"/>
    <w:multiLevelType w:val="hybridMultilevel"/>
    <w:tmpl w:val="597A2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40E4A"/>
    <w:multiLevelType w:val="hybridMultilevel"/>
    <w:tmpl w:val="D0784336"/>
    <w:lvl w:ilvl="0" w:tplc="E3E2E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CF5AA">
      <w:numFmt w:val="none"/>
      <w:lvlText w:val=""/>
      <w:lvlJc w:val="left"/>
      <w:pPr>
        <w:tabs>
          <w:tab w:val="num" w:pos="-345"/>
        </w:tabs>
      </w:pPr>
    </w:lvl>
    <w:lvl w:ilvl="2" w:tplc="01AA2D78">
      <w:numFmt w:val="none"/>
      <w:lvlText w:val=""/>
      <w:lvlJc w:val="left"/>
      <w:pPr>
        <w:tabs>
          <w:tab w:val="num" w:pos="-345"/>
        </w:tabs>
      </w:pPr>
    </w:lvl>
    <w:lvl w:ilvl="3" w:tplc="B3C29370">
      <w:numFmt w:val="none"/>
      <w:lvlText w:val=""/>
      <w:lvlJc w:val="left"/>
      <w:pPr>
        <w:tabs>
          <w:tab w:val="num" w:pos="-345"/>
        </w:tabs>
      </w:pPr>
    </w:lvl>
    <w:lvl w:ilvl="4" w:tplc="D316AD26">
      <w:numFmt w:val="none"/>
      <w:lvlText w:val=""/>
      <w:lvlJc w:val="left"/>
      <w:pPr>
        <w:tabs>
          <w:tab w:val="num" w:pos="-345"/>
        </w:tabs>
      </w:pPr>
    </w:lvl>
    <w:lvl w:ilvl="5" w:tplc="27EA88E0">
      <w:numFmt w:val="none"/>
      <w:lvlText w:val=""/>
      <w:lvlJc w:val="left"/>
      <w:pPr>
        <w:tabs>
          <w:tab w:val="num" w:pos="-345"/>
        </w:tabs>
      </w:pPr>
    </w:lvl>
    <w:lvl w:ilvl="6" w:tplc="7A7666F6">
      <w:numFmt w:val="none"/>
      <w:lvlText w:val=""/>
      <w:lvlJc w:val="left"/>
      <w:pPr>
        <w:tabs>
          <w:tab w:val="num" w:pos="-345"/>
        </w:tabs>
      </w:pPr>
    </w:lvl>
    <w:lvl w:ilvl="7" w:tplc="85987A24">
      <w:numFmt w:val="none"/>
      <w:lvlText w:val=""/>
      <w:lvlJc w:val="left"/>
      <w:pPr>
        <w:tabs>
          <w:tab w:val="num" w:pos="-345"/>
        </w:tabs>
      </w:pPr>
    </w:lvl>
    <w:lvl w:ilvl="8" w:tplc="31EC9734">
      <w:numFmt w:val="none"/>
      <w:lvlText w:val=""/>
      <w:lvlJc w:val="left"/>
      <w:pPr>
        <w:tabs>
          <w:tab w:val="num" w:pos="-345"/>
        </w:tabs>
      </w:pPr>
    </w:lvl>
  </w:abstractNum>
  <w:abstractNum w:abstractNumId="6">
    <w:nsid w:val="749C5B59"/>
    <w:multiLevelType w:val="hybridMultilevel"/>
    <w:tmpl w:val="D0F6E9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9EF"/>
    <w:rsid w:val="003A090B"/>
    <w:rsid w:val="0086751D"/>
    <w:rsid w:val="00C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1490</Words>
  <Characters>8494</Characters>
  <Application>Microsoft Office Word</Application>
  <DocSecurity>0</DocSecurity>
  <Lines>70</Lines>
  <Paragraphs>19</Paragraphs>
  <ScaleCrop>false</ScaleCrop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2015-03-24T09:52:00Z</dcterms:created>
  <dcterms:modified xsi:type="dcterms:W3CDTF">2015-03-24T10:01:00Z</dcterms:modified>
</cp:coreProperties>
</file>